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8"/>
    <w:p>
      <w:pPr>
        <w:pStyle w:val="Heading1"/>
      </w:pPr>
      <w:r>
        <w:t xml:space="preserve">Homiletics Analysis: Ecclesiastes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8 moves through three related but distinct observations about life</w:t>
      </w:r>
      <w:r>
        <w:t xml:space="preserve"> </w:t>
      </w:r>
      <w:r>
        <w:t xml:space="preserve">“under the sun.”</w:t>
      </w:r>
      <w:r>
        <w:t xml:space="preserve"> </w:t>
      </w:r>
      <w:r>
        <w:t xml:space="preserve">The chapter opens with a reflection on wisdom itself — its power, its limits, and the composure it brings to those who possess it (vv. 1–9). The wise person knows how to interpret situations, when to obey authority, and how to endure what cannot be changed. Yet even wisdom has its ceiling: no one has power over the day of death, and there is no discharge in that war (v. 8). The second major movement (vv. 10–15) confronts the most destabilizing observation in the chapter: the wicked sometimes appear to prosper and receive honor, while the righteous suffer and are forgotten. This apparent inversion of moral order is not denied — it is named frankly as a grievous absurdity. The Preacher’s response is not theodicy but commendation: eat, drink, and enjoy what God gives, because that enjoyment is what remains under the sun (v. 15). The third movement (vv. 16–17) draws back to a comprehensive epistemological humility: no matter how hard a person labors to understand all that happens under the sun, they will not find it out. Not even the wise can fully comprehend it. The chapter ends not in despair but in settled acknowledgment — the world is too large, too complex, and too opaque for any human knower to master.</w:t>
      </w:r>
    </w:p>
    <w:p>
      <w:pPr>
        <w:pStyle w:val="BodyText"/>
      </w:pPr>
      <w:r>
        <w:rPr>
          <w:b/>
          <w:bCs/>
        </w:rPr>
        <w:t xml:space="preserve">This Text — Intent</w:t>
      </w:r>
    </w:p>
    <w:p>
      <w:pPr>
        <w:pStyle w:val="BodyText"/>
      </w:pPr>
      <w:r>
        <w:t xml:space="preserve">God is seeking through this chapter to dismantle the reader’s confidence in their own ability to manage life by understanding it — and then to redirect them from the management impulse toward trust, limited wisdom, and present enjoyment as God’s gift. The text targets a specific form of anxiety: the anxiety of those who believe that if they could just understand enough, discern enough, or be wise enough, life would finally become navigable and just. Ecclesiastes 8 says: it will not. The world is beyond mastery. The wicked prosper. The wise die like fools. The moral architecture is hidden. But God is still there, and He still gives food and drink and work — and that is enough to live well. The intent is not nihilism but the liberation that comes from releasing the impossible project of total comprehension, and receiving instead the simpler, harder gift of present joy amid irreducible mystery.</w:t>
      </w:r>
    </w:p>
    <w:p>
      <w:r>
        <w:pict>
          <v:rect style="width:0;height:1.5pt" o:hralign="center" o:hrstd="t" o:hr="t"/>
        </w:pict>
      </w:r>
    </w:p>
    <w:p>
      <w:pPr>
        <w:pStyle w:val="FirstParagraph"/>
      </w:pPr>
      <w:r>
        <w:rPr>
          <w:b/>
          <w:bCs/>
        </w:rPr>
        <w:t xml:space="preserve">Subject Sentence:</w:t>
      </w:r>
      <w:r>
        <w:t xml:space="preserve"> </w:t>
      </w:r>
      <w:r>
        <w:t xml:space="preserve">Wisdom has real but bounded power — and life under the sun exceeds every human attempt to master or fully understand it.</w:t>
      </w:r>
    </w:p>
    <w:p>
      <w:r>
        <w:pict>
          <v:rect style="width:0;height:1.5pt" o:hralign="center" o:hrstd="t" o:hr="t"/>
        </w:pict>
      </w:r>
    </w:p>
    <w:p>
      <w:pPr>
        <w:pStyle w:val="FirstParagraph"/>
      </w:pPr>
      <w:r>
        <w:rPr>
          <w:b/>
          <w:bCs/>
        </w:rPr>
        <w:t xml:space="preserve">Primary Claim:</w:t>
      </w:r>
      <w:r>
        <w:t xml:space="preserve"> </w:t>
      </w:r>
      <w:r>
        <w:t xml:space="preserve">God is calling the reader to release the exhausting project of comprehending and controlling life, and to receive instead the bounded gift of wisdom, the composure it brings, and the present joy He freely gives — even when justice is hidden and the world refuses to make sense.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“enjoyment”</w:t>
      </w:r>
      <w:r>
        <w:rPr>
          <w:b/>
          <w:bCs/>
        </w:rPr>
        <w:t xml:space="preserve"> </w:t>
      </w:r>
      <w:r>
        <w:rPr>
          <w:b/>
          <w:bCs/>
        </w:rPr>
        <w:t xml:space="preserve">passages (v. 15) — hedonism, resignation, or gift?</w:t>
      </w:r>
    </w:p>
    <w:p>
      <w:pPr>
        <w:pStyle w:val="BodyText"/>
      </w:pPr>
      <w:r>
        <w:t xml:space="preserve">A recurring interpretive question in Ecclesiastes concerns the</w:t>
      </w:r>
      <w:r>
        <w:t xml:space="preserve"> </w:t>
      </w:r>
      <w:r>
        <w:t xml:space="preserve">“carpe diem”</w:t>
      </w:r>
      <w:r>
        <w:t xml:space="preserve"> </w:t>
      </w:r>
      <w:r>
        <w:t xml:space="preserve">refrains (also in 2:24; 3:12–13; 5:18–20; 9:7–9). Three broad readings compete. Some read these as cynical resignation — enjoy what you can because nothing matters. Others read them as mild hedonism — the text endorses pleasure as a coping mechanism. The Reformed and Wisdom-canonical reading is stronger: enjoyment is framed explicitly as God’s gift (v. 15,</w:t>
      </w:r>
      <w:r>
        <w:t xml:space="preserve"> </w:t>
      </w:r>
      <w:r>
        <w:t xml:space="preserve">“God has given it”</w:t>
      </w:r>
      <w:r>
        <w:t xml:space="preserve">), and the structure of the passage situates it as the wise response</w:t>
      </w:r>
      <w:r>
        <w:t xml:space="preserve"> </w:t>
      </w:r>
      <w:r>
        <w:rPr>
          <w:i/>
          <w:iCs/>
        </w:rPr>
        <w:t xml:space="preserve">to</w:t>
      </w:r>
      <w:r>
        <w:t xml:space="preserve"> </w:t>
      </w:r>
      <w:r>
        <w:t xml:space="preserve">moral opacity, not an escape from it. This is not</w:t>
      </w:r>
      <w:r>
        <w:t xml:space="preserve"> </w:t>
      </w:r>
      <w:r>
        <w:t xml:space="preserve">“eat and drink because tomorrow we die”</w:t>
      </w:r>
      <w:r>
        <w:t xml:space="preserve"> </w:t>
      </w:r>
      <w:r>
        <w:t xml:space="preserve">in the Epicurean sense — it is</w:t>
      </w:r>
      <w:r>
        <w:t xml:space="preserve"> </w:t>
      </w:r>
      <w:r>
        <w:t xml:space="preserve">“receive God’s present gifts because He is the giver and you are not the judge of the whole.”</w:t>
      </w:r>
      <w:r>
        <w:t xml:space="preserve"> </w:t>
      </w:r>
      <w:r>
        <w:t xml:space="preserve">This reading must be</w:t>
      </w:r>
      <w:r>
        <w:t xml:space="preserve"> </w:t>
      </w:r>
      <w:r>
        <w:rPr>
          <w:b/>
          <w:bCs/>
        </w:rPr>
        <w:t xml:space="preserve">preferred</w:t>
      </w:r>
      <w:r>
        <w:t xml:space="preserve">: the enjoyment passages in Ecclesiastes are consistently theocentric, not hedonistic, and v. 15 is no exception.</w:t>
      </w:r>
    </w:p>
    <w:p>
      <w:pPr>
        <w:pStyle w:val="BodyText"/>
      </w:pPr>
      <w:r>
        <w:rPr>
          <w:b/>
          <w:bCs/>
        </w:rPr>
        <w:t xml:space="preserve">Wisdom in vv. 1–9 — political pragmatism or moral formation?</w:t>
      </w:r>
    </w:p>
    <w:p>
      <w:pPr>
        <w:pStyle w:val="BodyText"/>
      </w:pPr>
      <w:r>
        <w:t xml:space="preserve">Some interpreters (particularly from the wisdom-as-practical-ethics tradition) read vv. 1–9 as primarily political advice: know how to navigate authority, time your responses, obey the king, avoid dangerous situations. This reading is not wrong — the pragmatic dimension is real — but it must be</w:t>
      </w:r>
      <w:r>
        <w:t xml:space="preserve"> </w:t>
      </w:r>
      <w:r>
        <w:rPr>
          <w:b/>
          <w:bCs/>
        </w:rPr>
        <w:t xml:space="preserve">qualified</w:t>
      </w:r>
      <w:r>
        <w:t xml:space="preserve">. The framing of v. 1 (</w:t>
      </w:r>
      <w:r>
        <w:t xml:space="preserve">“Who is like the wise man?”</w:t>
      </w:r>
      <w:r>
        <w:t xml:space="preserve">) and the light-and-hardness-of-face imagery point toward an inner formation, not merely strategic calculation. Wisdom in Ecclesiastes is not mere cleverness; it is the posture of the person who has accepted their creaturely limits and lives within them without bitterness. The Reformed reading holds both dimensions together: wisdom forms character first, and that character expresses itself in wise navigation of authority and power.</w:t>
      </w:r>
    </w:p>
    <w:p>
      <w:pPr>
        <w:pStyle w:val="BodyText"/>
      </w:pPr>
      <w:r>
        <w:rPr>
          <w:b/>
          <w:bCs/>
        </w:rPr>
        <w:t xml:space="preserve">Verses 10–14 — does Ecclesiastes deny retributive justice?</w:t>
      </w:r>
    </w:p>
    <w:p>
      <w:pPr>
        <w:pStyle w:val="BodyText"/>
      </w:pPr>
      <w:r>
        <w:t xml:space="preserve">This is the sharpest interpretive challenge in the chapter. The text appears to observe that the wicked prosper and the righteous suffer — and names this as</w:t>
      </w:r>
      <w:r>
        <w:t xml:space="preserve"> </w:t>
      </w:r>
      <w:r>
        <w:t xml:space="preserve">“vanity”</w:t>
      </w:r>
      <w:r>
        <w:t xml:space="preserve"> </w:t>
      </w:r>
      <w:r>
        <w:t xml:space="preserve">(hebel). Some read this as Qohelet undermining the entire framework of Proverbs and Deuteronomic theology, denying that there is moral order at all. This reading must be</w:t>
      </w:r>
      <w:r>
        <w:t xml:space="preserve"> </w:t>
      </w:r>
      <w:r>
        <w:rPr>
          <w:b/>
          <w:bCs/>
        </w:rPr>
        <w:t xml:space="preserve">refuted</w:t>
      </w:r>
      <w:r>
        <w:t xml:space="preserve">. The Preacher does not deny that retributive justice</w:t>
      </w:r>
      <w:r>
        <w:t xml:space="preserve"> </w:t>
      </w:r>
      <w:r>
        <w:rPr>
          <w:i/>
          <w:iCs/>
        </w:rPr>
        <w:t xml:space="preserve">ought</w:t>
      </w:r>
      <w:r>
        <w:t xml:space="preserve"> </w:t>
      </w:r>
      <w:r>
        <w:t xml:space="preserve">to obtain — he laments that it does not always</w:t>
      </w:r>
      <w:r>
        <w:t xml:space="preserve"> </w:t>
      </w:r>
      <w:r>
        <w:rPr>
          <w:i/>
          <w:iCs/>
        </w:rPr>
        <w:t xml:space="preserve">appear</w:t>
      </w:r>
      <w:r>
        <w:t xml:space="preserve"> </w:t>
      </w:r>
      <w:r>
        <w:t xml:space="preserve">to obtain</w:t>
      </w:r>
      <w:r>
        <w:t xml:space="preserve"> </w:t>
      </w:r>
      <w:r>
        <w:t xml:space="preserve">“under the sun.”</w:t>
      </w:r>
      <w:r>
        <w:t xml:space="preserve"> </w:t>
      </w:r>
      <w:r>
        <w:t xml:space="preserve">Verse 12b–13 is crucial and is sometimes minimized by these interpreters:</w:t>
      </w:r>
      <w:r>
        <w:t xml:space="preserve"> </w:t>
      </w:r>
      <w:r>
        <w:t xml:space="preserve">“Yet I know that it will be well with those who fear God… but it will not be well with the wicked.”</w:t>
      </w:r>
      <w:r>
        <w:t xml:space="preserve"> </w:t>
      </w:r>
      <w:r>
        <w:t xml:space="preserve">The Preacher retains the framework; what he refuses to do is pretend the framework is always visible in present experience. The Reformed reading holds this tension honestly: justice is real, it is God’s, and it is not always legible from below. Ecclesiastes 8 is not theodicy — it is the honest testimony of faith in a world where faith is required precisely because the evidence is mixed.</w:t>
      </w:r>
    </w:p>
    <w:p>
      <w:pPr>
        <w:pStyle w:val="BodyText"/>
      </w:pPr>
      <w:r>
        <w:rPr>
          <w:b/>
          <w:bCs/>
        </w:rPr>
        <w:t xml:space="preserve">Dispensational/two-horizon readings</w:t>
      </w:r>
    </w:p>
    <w:p>
      <w:pPr>
        <w:pStyle w:val="BodyText"/>
      </w:pPr>
      <w:r>
        <w:t xml:space="preserve">Some dispensational interpreters read</w:t>
      </w:r>
      <w:r>
        <w:t xml:space="preserve"> </w:t>
      </w:r>
      <w:r>
        <w:t xml:space="preserve">“under the sun”</w:t>
      </w:r>
      <w:r>
        <w:t xml:space="preserve"> </w:t>
      </w:r>
      <w:r>
        <w:t xml:space="preserve">as a consistently pejorative framing — the entire perspective is sub-Christian, awaiting correction by New Testament revelation, and should not be preached as positive theological content. This reading must be</w:t>
      </w:r>
      <w:r>
        <w:t xml:space="preserve"> </w:t>
      </w:r>
      <w:r>
        <w:rPr>
          <w:b/>
          <w:bCs/>
        </w:rPr>
        <w:t xml:space="preserve">qualified</w:t>
      </w:r>
      <w:r>
        <w:t xml:space="preserve">. The</w:t>
      </w:r>
      <w:r>
        <w:t xml:space="preserve"> </w:t>
      </w:r>
      <w:r>
        <w:t xml:space="preserve">“under the sun”</w:t>
      </w:r>
      <w:r>
        <w:t xml:space="preserve"> </w:t>
      </w:r>
      <w:r>
        <w:t xml:space="preserve">perspective is deliberately creaturely and limited — but it is not sub-Christian in a derogatory sense. It is the honest perspective of a creature who cannot see from outside the creation. New Testament revelation does not contradict this perspective; it adds the eschatological horizon that Ecclesiastes already hints at (v. 12b’s</w:t>
      </w:r>
      <w:r>
        <w:t xml:space="preserve"> </w:t>
      </w:r>
      <w:r>
        <w:t xml:space="preserve">“it will be well with those who fear God”</w:t>
      </w:r>
      <w:r>
        <w:t xml:space="preserve">). Preach Ecclesiastes 8 as genuine wisdom, not as a straw man awaiting NT correction.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73</w:t>
      </w:r>
      <w:r>
        <w:t xml:space="preserve"> </w:t>
      </w:r>
      <w:r>
        <w:t xml:space="preserve">— The psalmist’s near-collapse when observing the prosperity of the wicked, and his recovery when he</w:t>
      </w:r>
      <w:r>
        <w:t xml:space="preserve"> </w:t>
      </w:r>
      <w:r>
        <w:t xml:space="preserve">“entered the sanctuary of God”</w:t>
      </w:r>
      <w:r>
        <w:t xml:space="preserve"> </w:t>
      </w:r>
      <w:r>
        <w:t xml:space="preserve">(v. 17) and understood their final end — the most direct canonical parallel to Ecclesiastes 8:10–14; both passages refuse to deny the observable injustice while grounding ultimate confidence in God’s justice.</w:t>
      </w:r>
    </w:p>
    <w:p>
      <w:pPr>
        <w:numPr>
          <w:ilvl w:val="0"/>
          <w:numId w:val="1001"/>
        </w:numPr>
      </w:pPr>
      <w:r>
        <w:rPr>
          <w:b/>
          <w:bCs/>
        </w:rPr>
        <w:t xml:space="preserve">Romans 11:33–36</w:t>
      </w:r>
      <w:r>
        <w:t xml:space="preserve"> </w:t>
      </w:r>
      <w:r>
        <w:t xml:space="preserve">—</w:t>
      </w:r>
      <w:r>
        <w:t xml:space="preserve"> </w:t>
      </w:r>
      <w:r>
        <w:t xml:space="preserve">“How unsearchable are His judgments and how inscrutable His ways!”</w:t>
      </w:r>
      <w:r>
        <w:t xml:space="preserve"> </w:t>
      </w:r>
      <w:r>
        <w:t xml:space="preserve">— Paul’s doxological conclusion to his long argument about God’s purposes directly echoes Ecclesiastes 8:16–17; what Qohelet names as limitation, Paul reframes as occasion for worship.</w:t>
      </w:r>
    </w:p>
    <w:p>
      <w:pPr>
        <w:numPr>
          <w:ilvl w:val="0"/>
          <w:numId w:val="1001"/>
        </w:numPr>
      </w:pPr>
      <w:r>
        <w:rPr>
          <w:b/>
          <w:bCs/>
        </w:rPr>
        <w:t xml:space="preserve">Proverbs 21:30–31</w:t>
      </w:r>
      <w:r>
        <w:t xml:space="preserve"> </w:t>
      </w:r>
      <w:r>
        <w:t xml:space="preserve">—</w:t>
      </w:r>
      <w:r>
        <w:t xml:space="preserve"> </w:t>
      </w:r>
      <w:r>
        <w:t xml:space="preserve">“No wisdom, no understanding, no counsel can avail against the LORD”</w:t>
      </w:r>
      <w:r>
        <w:t xml:space="preserve"> </w:t>
      </w:r>
      <w:r>
        <w:t xml:space="preserve">— grounds the bounded-wisdom theme of vv. 1–9; wisdom is real and valuable but operates within divine sovereignty, not above it.</w:t>
      </w:r>
    </w:p>
    <w:p>
      <w:pPr>
        <w:numPr>
          <w:ilvl w:val="0"/>
          <w:numId w:val="1001"/>
        </w:numPr>
      </w:pPr>
      <w:r>
        <w:rPr>
          <w:b/>
          <w:bCs/>
        </w:rPr>
        <w:t xml:space="preserve">Job 42:1–6</w:t>
      </w:r>
      <w:r>
        <w:t xml:space="preserve"> </w:t>
      </w:r>
      <w:r>
        <w:t xml:space="preserve">— Job’s final response to the whirlwind — the clearest Old Testament parallel to the epistemological humility of Ecclesiastes 8:16–17; both texts end not in explanation but in creaturely surrender before an incomprehensible God.</w:t>
      </w:r>
    </w:p>
    <w:p>
      <w:pPr>
        <w:numPr>
          <w:ilvl w:val="0"/>
          <w:numId w:val="1001"/>
        </w:numPr>
      </w:pPr>
      <w:r>
        <w:rPr>
          <w:b/>
          <w:bCs/>
        </w:rPr>
        <w:t xml:space="preserve">Philippians 4:11–12</w:t>
      </w:r>
      <w:r>
        <w:t xml:space="preserve"> </w:t>
      </w:r>
      <w:r>
        <w:t xml:space="preserve">— Paul’s account of learning contentment in all circumstances — provides the New Testament experiential parallel to the Preacher’s commendation of present joy; contentment is not natural, it is learned through the discipline of receiving each state as from God’s hand.</w:t>
      </w:r>
    </w:p>
    <w:p>
      <w:r>
        <w:pict>
          <v:rect style="width:0;height:1.5pt" o:hralign="center" o:hrstd="t" o:hr="t"/>
        </w:pict>
      </w:r>
    </w:p>
    <w:p>
      <w:pPr>
        <w:pStyle w:val="FirstParagraph"/>
      </w:pPr>
      <w:r>
        <w:rPr>
          <w:b/>
          <w:bCs/>
        </w:rPr>
        <w:t xml:space="preserve">Aim:</w:t>
      </w:r>
      <w:r>
        <w:t xml:space="preserve"> </w:t>
      </w:r>
      <w:r>
        <w:t xml:space="preserve">To demonstrate that the release of the comprehension-and-control project is not defeat but wisdom — and that the enjoyment God gives in its place is neither escapism nor consolation prize but genuine creaturely flourishing.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Rhetorical question: who is like the wise man? Wisdom illuminates the face; hardness of face is changed.</w:t>
            </w:r>
          </w:p>
        </w:tc>
        <w:tc>
          <w:tcPr/>
          <w:p>
            <w:pPr>
              <w:pStyle w:val="Compact"/>
            </w:pPr>
            <w:r>
              <w:t xml:space="preserve">Opens with praise of wisdom’s transforming power — but note the question implies wisdom is rare.</w:t>
            </w:r>
          </w:p>
        </w:tc>
      </w:tr>
      <w:tr>
        <w:tc>
          <w:tcPr/>
          <w:p>
            <w:pPr>
              <w:pStyle w:val="Compact"/>
            </w:pPr>
            <w:r>
              <w:t xml:space="preserve">8:2–5</w:t>
            </w:r>
          </w:p>
        </w:tc>
        <w:tc>
          <w:tcPr/>
          <w:p>
            <w:pPr>
              <w:pStyle w:val="Compact"/>
            </w:pPr>
            <w:r>
              <w:t xml:space="preserve">Instruction to keep the king’s command; wisdom discerns the time and manner of action; the wise heart knows both time and judgment.</w:t>
            </w:r>
          </w:p>
        </w:tc>
        <w:tc>
          <w:tcPr/>
          <w:p>
            <w:pPr>
              <w:pStyle w:val="Compact"/>
            </w:pPr>
            <w:r>
              <w:t xml:space="preserve">The wise person navigates authority — not through flattery but through discernment.</w:t>
            </w:r>
          </w:p>
        </w:tc>
      </w:tr>
      <w:tr>
        <w:tc>
          <w:tcPr/>
          <w:p>
            <w:pPr>
              <w:pStyle w:val="Compact"/>
            </w:pPr>
            <w:r>
              <w:t xml:space="preserve">8:6–8</w:t>
            </w:r>
          </w:p>
        </w:tc>
        <w:tc>
          <w:tcPr/>
          <w:p>
            <w:pPr>
              <w:pStyle w:val="Compact"/>
            </w:pPr>
            <w:r>
              <w:t xml:space="preserve">For every matter there is a time and a way; human misery is heavy; no one knows what is coming; no power over the day of death; no discharge in that war; wickedness does not deliver those who practice it.</w:t>
            </w:r>
          </w:p>
        </w:tc>
        <w:tc>
          <w:tcPr/>
          <w:p>
            <w:pPr>
              <w:pStyle w:val="Compact"/>
            </w:pPr>
            <w:r>
              <w:t xml:space="preserve">Four things no human can control: the future, death, war (mortality’s draft), and the moral consequences of wickedness.</w:t>
            </w:r>
          </w:p>
        </w:tc>
      </w:tr>
      <w:tr>
        <w:tc>
          <w:tcPr/>
          <w:p>
            <w:pPr>
              <w:pStyle w:val="Compact"/>
            </w:pPr>
            <w:r>
              <w:t xml:space="preserve">8:9</w:t>
            </w:r>
          </w:p>
        </w:tc>
        <w:tc>
          <w:tcPr/>
          <w:p>
            <w:pPr>
              <w:pStyle w:val="Compact"/>
            </w:pPr>
            <w:r>
              <w:t xml:space="preserve">The Preacher’s observation: all this he saw while applying his heart to all that is done under the sun, including times when one person has power over another to their hurt.</w:t>
            </w:r>
          </w:p>
        </w:tc>
        <w:tc>
          <w:tcPr/>
          <w:p>
            <w:pPr>
              <w:pStyle w:val="Compact"/>
            </w:pPr>
            <w:r>
              <w:t xml:space="preserve">Frames the whole observation as empirical — what has been seen and tested.</w:t>
            </w:r>
          </w:p>
        </w:tc>
      </w:tr>
      <w:tr>
        <w:tc>
          <w:tcPr/>
          <w:p>
            <w:pPr>
              <w:pStyle w:val="Compact"/>
            </w:pPr>
            <w:r>
              <w:t xml:space="preserve">8:10</w:t>
            </w:r>
          </w:p>
        </w:tc>
        <w:tc>
          <w:tcPr/>
          <w:p>
            <w:pPr>
              <w:pStyle w:val="Compact"/>
            </w:pPr>
            <w:r>
              <w:t xml:space="preserve">The wicked are buried with honor; they are praised in the city where they did wicked things.</w:t>
            </w:r>
          </w:p>
        </w:tc>
        <w:tc>
          <w:tcPr/>
          <w:p>
            <w:pPr>
              <w:pStyle w:val="Compact"/>
            </w:pPr>
            <w:r>
              <w:t xml:space="preserve">Begins the moral inversion observation — the wicked receive a good funeral; their reputation survives their wickedness.</w:t>
            </w:r>
          </w:p>
        </w:tc>
      </w:tr>
      <w:tr>
        <w:tc>
          <w:tcPr/>
          <w:p>
            <w:pPr>
              <w:pStyle w:val="Compact"/>
            </w:pPr>
            <w:r>
              <w:t xml:space="preserve">8:11</w:t>
            </w:r>
          </w:p>
        </w:tc>
        <w:tc>
          <w:tcPr/>
          <w:p>
            <w:pPr>
              <w:pStyle w:val="Compact"/>
            </w:pPr>
            <w:r>
              <w:t xml:space="preserve">Because sentence against evil is not executed speedily, the hearts of the children of man are fully set to do evil.</w:t>
            </w:r>
          </w:p>
        </w:tc>
        <w:tc>
          <w:tcPr/>
          <w:p>
            <w:pPr>
              <w:pStyle w:val="Compact"/>
            </w:pPr>
            <w:r>
              <w:t xml:space="preserve">Delayed judgment produces emboldened wickedness — a social-moral observation, not merely individual.</w:t>
            </w:r>
          </w:p>
        </w:tc>
      </w:tr>
      <w:tr>
        <w:tc>
          <w:tcPr/>
          <w:p>
            <w:pPr>
              <w:pStyle w:val="Compact"/>
            </w:pPr>
            <w:r>
              <w:t xml:space="preserve">8:12a</w:t>
            </w:r>
          </w:p>
        </w:tc>
        <w:tc>
          <w:tcPr/>
          <w:p>
            <w:pPr>
              <w:pStyle w:val="Compact"/>
            </w:pPr>
            <w:r>
              <w:t xml:space="preserve">A sinner does evil a hundred times and prolongs his life.</w:t>
            </w:r>
          </w:p>
        </w:tc>
        <w:tc>
          <w:tcPr/>
          <w:p>
            <w:pPr>
              <w:pStyle w:val="Compact"/>
            </w:pPr>
            <w:r>
              <w:t xml:space="preserve">The observed reality — the wicked persist and apparently thrive.</w:t>
            </w:r>
          </w:p>
        </w:tc>
      </w:tr>
      <w:tr>
        <w:tc>
          <w:tcPr/>
          <w:p>
            <w:pPr>
              <w:pStyle w:val="Compact"/>
            </w:pPr>
            <w:r>
              <w:t xml:space="preserve">8:12b–13</w:t>
            </w:r>
          </w:p>
        </w:tc>
        <w:tc>
          <w:tcPr/>
          <w:p>
            <w:pPr>
              <w:pStyle w:val="Compact"/>
            </w:pPr>
            <w:r>
              <w:t xml:space="preserve">Yet the Preacher knows: it will be well with those who fear God; it will not be well with the wicked, who do not fear before God.</w:t>
            </w:r>
          </w:p>
        </w:tc>
        <w:tc>
          <w:tcPr/>
          <w:p>
            <w:pPr>
              <w:pStyle w:val="Compact"/>
            </w:pPr>
            <w:r>
              <w:t xml:space="preserve">The retained theological framework — justice is real, even when invisible. This verse is the exegetical anchor against nihilistic readings.</w:t>
            </w:r>
          </w:p>
        </w:tc>
      </w:tr>
      <w:tr>
        <w:tc>
          <w:tcPr/>
          <w:p>
            <w:pPr>
              <w:pStyle w:val="Compact"/>
            </w:pPr>
            <w:r>
              <w:t xml:space="preserve">8:14</w:t>
            </w:r>
          </w:p>
        </w:tc>
        <w:tc>
          <w:tcPr/>
          <w:p>
            <w:pPr>
              <w:pStyle w:val="Compact"/>
            </w:pPr>
            <w:r>
              <w:t xml:space="preserve">There is a vanity (hebel) on earth: the righteous get what the wicked deserve, and the wicked get what the righteous deserve. Named as vanity.</w:t>
            </w:r>
          </w:p>
        </w:tc>
        <w:tc>
          <w:tcPr/>
          <w:p>
            <w:pPr>
              <w:pStyle w:val="Compact"/>
            </w:pPr>
            <w:r>
              <w:t xml:space="preserve">The absurdity is named honestly — not explained away.</w:t>
            </w:r>
          </w:p>
        </w:tc>
      </w:tr>
      <w:tr>
        <w:tc>
          <w:tcPr/>
          <w:p>
            <w:pPr>
              <w:pStyle w:val="Compact"/>
            </w:pPr>
            <w:r>
              <w:t xml:space="preserve">8:15</w:t>
            </w:r>
          </w:p>
        </w:tc>
        <w:tc>
          <w:tcPr/>
          <w:p>
            <w:pPr>
              <w:pStyle w:val="Compact"/>
            </w:pPr>
            <w:r>
              <w:t xml:space="preserve">The Preacher commends joy — eat, drink, be joyful; this will accompany him in his toil; God has given it.</w:t>
            </w:r>
          </w:p>
        </w:tc>
        <w:tc>
          <w:tcPr/>
          <w:p>
            <w:pPr>
              <w:pStyle w:val="Compact"/>
            </w:pPr>
            <w:r>
              <w:t xml:space="preserve">The positive response to vv. 10–14 — not cynicism but theocentric joy. The giver is identified: God.</w:t>
            </w:r>
          </w:p>
        </w:tc>
      </w:tr>
      <w:tr>
        <w:tc>
          <w:tcPr/>
          <w:p>
            <w:pPr>
              <w:pStyle w:val="Compact"/>
            </w:pPr>
            <w:r>
              <w:t xml:space="preserve">8:16–17</w:t>
            </w:r>
          </w:p>
        </w:tc>
        <w:tc>
          <w:tcPr/>
          <w:p>
            <w:pPr>
              <w:pStyle w:val="Compact"/>
            </w:pPr>
            <w:r>
              <w:t xml:space="preserve">The Preacher applied his heart to know wisdom and observe the work done on earth — sleepless labor — yet no one can find out all that God has done. Even the wise who claim to know do not find it out.</w:t>
            </w:r>
          </w:p>
        </w:tc>
        <w:tc>
          <w:tcPr/>
          <w:p>
            <w:pPr>
              <w:pStyle w:val="Compact"/>
            </w:pPr>
            <w:r>
              <w:t xml:space="preserve">The epistemological climax: incomprehensibility is not a flaw in the system — it is built into creaturely existence.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8:1–9</w:t>
            </w:r>
          </w:p>
        </w:tc>
        <w:tc>
          <w:tcPr/>
          <w:p>
            <w:pPr>
              <w:pStyle w:val="Compact"/>
            </w:pPr>
            <w:r>
              <w:t xml:space="preserve">Wisdom’s Power and Its Ceiling — what the wise can and cannot do</w:t>
            </w:r>
          </w:p>
        </w:tc>
      </w:tr>
      <w:tr>
        <w:tc>
          <w:tcPr/>
          <w:p>
            <w:pPr>
              <w:pStyle w:val="Compact"/>
            </w:pPr>
            <w:r>
              <w:t xml:space="preserve">2</w:t>
            </w:r>
          </w:p>
        </w:tc>
        <w:tc>
          <w:tcPr/>
          <w:p>
            <w:pPr>
              <w:pStyle w:val="Compact"/>
            </w:pPr>
            <w:r>
              <w:t xml:space="preserve">8:10–15</w:t>
            </w:r>
          </w:p>
        </w:tc>
        <w:tc>
          <w:tcPr/>
          <w:p>
            <w:pPr>
              <w:pStyle w:val="Compact"/>
            </w:pPr>
            <w:r>
              <w:t xml:space="preserve">Justice Hidden, Joy Given — the moral inversion and the Preacher’s response</w:t>
            </w:r>
          </w:p>
        </w:tc>
      </w:tr>
      <w:tr>
        <w:tc>
          <w:tcPr/>
          <w:p>
            <w:pPr>
              <w:pStyle w:val="Compact"/>
            </w:pPr>
            <w:r>
              <w:t xml:space="preserve">3</w:t>
            </w:r>
          </w:p>
        </w:tc>
        <w:tc>
          <w:tcPr/>
          <w:p>
            <w:pPr>
              <w:pStyle w:val="Compact"/>
            </w:pPr>
            <w:r>
              <w:t xml:space="preserve">8:16–17</w:t>
            </w:r>
          </w:p>
        </w:tc>
        <w:tc>
          <w:tcPr/>
          <w:p>
            <w:pPr>
              <w:pStyle w:val="Compact"/>
            </w:pPr>
            <w:r>
              <w:t xml:space="preserve">The Incomprehensibility of God’s Work — the limit no labor can overcome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has real but bounded power — and life under the sun exceeds every human attempt to master or fully understand it.</w:t>
      </w:r>
    </w:p>
    <w:p>
      <w:pPr>
        <w:pStyle w:val="BodyText"/>
      </w:pPr>
      <w:r>
        <w:rPr>
          <w:b/>
          <w:bCs/>
        </w:rPr>
        <w:t xml:space="preserve">Primary Claim:</w:t>
      </w:r>
      <w:r>
        <w:t xml:space="preserve"> </w:t>
      </w:r>
      <w:r>
        <w:t xml:space="preserve">God is calling the reader to release the exhausting project of comprehending and controlling life, and to receive instead the bounded gift of wisdom, the composure it brings, and the present joy He freely gives — even when justice is hidden and the world refuses to make sense.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requiring the world to be legible before you will trust God.</w:t>
      </w:r>
      <w:r>
        <w:t xml:space="preserve"> </w:t>
      </w:r>
      <w:r>
        <w:t xml:space="preserve">Ecclesiastes 8 is a direct assault on the assumption that faith requires a comprehensible world. The Preacher has looked hard —</w:t>
      </w:r>
      <w:r>
        <w:t xml:space="preserve"> </w:t>
      </w:r>
      <w:r>
        <w:t xml:space="preserve">“applying his heart,”</w:t>
      </w:r>
      <w:r>
        <w:t xml:space="preserve"> </w:t>
      </w:r>
      <w:r>
        <w:t xml:space="preserve">working</w:t>
      </w:r>
      <w:r>
        <w:t xml:space="preserve"> </w:t>
      </w:r>
      <w:r>
        <w:t xml:space="preserve">“day and night without sleep”</w:t>
      </w:r>
      <w:r>
        <w:t xml:space="preserve"> </w:t>
      </w:r>
      <w:r>
        <w:t xml:space="preserve">— and he cannot find it all out. Neither can you. If your trust in God is contingent on being able to trace His hand through every event, every outcome, every apparent injustice, you will either manufacture false explanations or collapse into despair. The text calls you to something harder and more honest: acknowledge that the world is larger than your understanding, and trust the God whose work exceeds your grasp of it.</w:t>
      </w:r>
    </w:p>
    <w:p>
      <w:pPr>
        <w:pStyle w:val="BodyText"/>
      </w:pPr>
      <w:r>
        <w:rPr>
          <w:b/>
          <w:bCs/>
        </w:rPr>
        <w:t xml:space="preserve">2. [Affections/Worship] Let the hidden justice of God be a source of awe rather than a source of anxiety.</w:t>
      </w:r>
      <w:r>
        <w:t xml:space="preserve"> </w:t>
      </w:r>
      <w:r>
        <w:t xml:space="preserve">Verses 16–17 do not end in frustration — they end in the recognition that no wise person, no matter how hard they search, can find out all that God has done. That is not a complaint. It is an act of worship in the making. The incomprehensibility of God’s governance is not a defect — it is a testimony to the infinite distance between Creator and creature. When you encounter something in your life or in the world that you cannot account for morally or providentially, the text invites you to let that incomprehensibility drive you toward awe rather than toward frantic explanation-seeking.</w:t>
      </w:r>
    </w:p>
    <w:p>
      <w:pPr>
        <w:pStyle w:val="BodyText"/>
      </w:pPr>
      <w:r>
        <w:rPr>
          <w:b/>
          <w:bCs/>
        </w:rPr>
        <w:t xml:space="preserve">3. [Will/Behavior] Receive the present gifts God gives — food, work, people, rest — as real and sufficient goods, not as consolation prizes for what you don’t have.</w:t>
      </w:r>
      <w:r>
        <w:t xml:space="preserve"> </w:t>
      </w:r>
      <w:r>
        <w:t xml:space="preserve">Verse 15 commends joy with startling directness: eat, drink, be joyful in your work, because God has given it. The context matters enormously — this commendation comes</w:t>
      </w:r>
      <w:r>
        <w:t xml:space="preserve"> </w:t>
      </w:r>
      <w:r>
        <w:rPr>
          <w:i/>
          <w:iCs/>
        </w:rPr>
        <w:t xml:space="preserve">immediately after</w:t>
      </w:r>
      <w:r>
        <w:t xml:space="preserve"> </w:t>
      </w:r>
      <w:r>
        <w:t xml:space="preserve">the Preacher has named the moral inversions of life. He is not commending joy because everything is fine. He is commending it precisely because everything is not fine, because the wicked prosper and the righteous suffer and nobody can explain it — and in that world, the gifts God actually gives are the ones to receive with both hands. Stop deferring joy until circumstances resolve. Pick up what God has put in front of you today.</w:t>
      </w:r>
    </w:p>
    <w:p>
      <w:pPr>
        <w:pStyle w:val="BodyText"/>
      </w:pPr>
      <w:r>
        <w:rPr>
          <w:b/>
          <w:bCs/>
        </w:rPr>
        <w:t xml:space="preserve">4. [Mind/Belief] Hold justice as real and God’s — even when it is invisible to you.</w:t>
      </w:r>
      <w:r>
        <w:t xml:space="preserve"> </w:t>
      </w:r>
      <w:r>
        <w:t xml:space="preserve">Verses 12b–13 are the exegetical spine of the chapter’s middle section:</w:t>
      </w:r>
      <w:r>
        <w:t xml:space="preserve"> </w:t>
      </w:r>
      <w:r>
        <w:t xml:space="preserve">“Yet I know that it will be well with those who fear God.”</w:t>
      </w:r>
      <w:r>
        <w:t xml:space="preserve"> </w:t>
      </w:r>
      <w:r>
        <w:t xml:space="preserve">The Preacher does not abandon the framework of retributive justice — he relocates it. Justice is not absent; it is hidden, delayed, and finally God’s to execute rather than yours to verify. This matters practically: when you observe the wicked prospering — in your workplace, your neighborhood, your culture — you are not permitted to conclude that God is indifferent or that righteousness is pointless. You are called to hold what Psalm 73 calls the</w:t>
      </w:r>
      <w:r>
        <w:t xml:space="preserve"> </w:t>
      </w:r>
      <w:r>
        <w:t xml:space="preserve">“sanctuary perspective”</w:t>
      </w:r>
      <w:r>
        <w:t xml:space="preserve">: their end is not what it appears from outside.</w:t>
      </w:r>
    </w:p>
    <w:p>
      <w:pPr>
        <w:pStyle w:val="BodyText"/>
      </w:pPr>
      <w:r>
        <w:rPr>
          <w:b/>
          <w:bCs/>
        </w:rPr>
        <w:t xml:space="preserve">5. [Affections/Worship] Grieve the moral inversions you see without letting them harden your face or embitter your soul.</w:t>
      </w:r>
      <w:r>
        <w:t xml:space="preserve"> </w:t>
      </w:r>
      <w:r>
        <w:t xml:space="preserve">Verse 1 says wisdom makes a person’s face shine and changes the hardness of their face. Verse 14 names the moral inversions of life as</w:t>
      </w:r>
      <w:r>
        <w:t xml:space="preserve"> </w:t>
      </w:r>
      <w:r>
        <w:rPr>
          <w:i/>
          <w:iCs/>
        </w:rPr>
        <w:t xml:space="preserve">hebel</w:t>
      </w:r>
      <w:r>
        <w:t xml:space="preserve"> </w:t>
      </w:r>
      <w:r>
        <w:t xml:space="preserve">— absurd, grievous, wrong. The two verses belong together: wisdom does not require you to pretend the inversions are acceptable. You are allowed to name injustice as injustice, to mourn when the wicked prosper and the righteous suffer, to feel the wrongness of it. What wisdom guards against is letting that grief curdle into the hardness of face that sees injustice everywhere and trusts nowhere. The wise person grieves honestly and keeps a face that still reflects light.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8 teaches that God’s governance of the world is real, comprehensive, and genuinely beyond creaturely comprehension — not as an admission of divine absence, but as a testimony to divine transcendence. The chapter holds together two things that are difficult to hold: the reality of God’s moral order (vv. 12b–13) and the opacity of that order from within creaturely experience (vv. 10–14, 16–17). God is not absent from the world of the Preacher’s observation — He is present as the giver of joy (v. 15), as the one whose work cannot be found out (v. 17), and as the final arbiter of outcomes that present experience does not yet disclose. The chapter also teaches that wisdom — the human good of discernment, composure, and right orientation — is genuine but bounded. It illuminates; it does not explain everything. It navigates; it does not control. This is a deeply Calvinian picture of creaturely existence: ordered by divine providence, sustained by divine gifts, and finally dependent on divine revelation for what creaturely observation alone cannot yield.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8 functions within Reformed theology as one of Scripture’s most honest accounts of what it means to live by faith and not by sight — not as a slogan but as a description of actual epistemic conditions. The Reformed tradition, against both natural theology’s over-confidence and secular despair’s under-confidence, has insisted that creaturely knowledge is real but limited, that divine providence is certain but not always legible, and that the proper response to that gap is neither rationalist explanation nor existential collapse but trust that expresses itself in worship and present faithfulness. This chapter provides canonical grounding for that posture. Moreover, the chapter’s insistence that</w:t>
      </w:r>
      <w:r>
        <w:t xml:space="preserve"> </w:t>
      </w:r>
      <w:r>
        <w:t xml:space="preserve">“it will be well with those who fear God”</w:t>
      </w:r>
      <w:r>
        <w:t xml:space="preserve"> </w:t>
      </w:r>
      <w:r>
        <w:t xml:space="preserve">(v. 12b) — retained within a passage that honestly names apparent counterevidence — is a faith-claim that requires exactly the kind of covenantal confidence Reformed theology has always placed in God’s word over against circumstantial evidence. The commendation of present joy as God’s gift (v. 15) also grounds what Calvin called the</w:t>
      </w:r>
      <w:r>
        <w:t xml:space="preserve"> </w:t>
      </w:r>
      <w:r>
        <w:t xml:space="preserve">“lawful use of God’s gifts”</w:t>
      </w:r>
      <w:r>
        <w:t xml:space="preserve"> </w:t>
      </w:r>
      <w:r>
        <w:t xml:space="preserve">— the enjoyment of creaturely goods not as ends in themselves but as signs of the Giver’s generosity, received with gratitude rather than grasped with anxiety.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will not become fully comprehensible, justice will not always be visible, and the wicked will sometimes prosper and be honored — and God is still governing all of it. You cannot manage your way to a life that makes complete sense, and the exhausting attempt to do so is precisely what this chapter calls you to put down. Instead: receive what God gives today, hold justice as His to execute and not yours to verify, and let wisdom — bounded, honest, composed — be enough to live well in a world that exceeds your understanding.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vv. 10–14 as if the Preacher has lost his faith.</w:t>
      </w:r>
      <w:r>
        <w:t xml:space="preserve"> </w:t>
      </w:r>
      <w:r>
        <w:t xml:space="preserve">The most common mishandling of this section is reading the observations about wicked prosperity as Qohelet expressing existential despair or theological doubt. He is not doubting — he is observing honestly and then retaining the theological framework in v. 12b–13 anyway. A sermon that lingers on the moral inversion without landing on</w:t>
      </w:r>
      <w:r>
        <w:t xml:space="preserve"> </w:t>
      </w:r>
      <w:r>
        <w:t xml:space="preserve">“yet I know”</w:t>
      </w:r>
      <w:r>
        <w:t xml:space="preserve"> </w:t>
      </w:r>
      <w:r>
        <w:t xml:space="preserve">produces precisely the spiritual disorientation the Preacher is working against. The lament must travel all the way to the retained conviction.</w:t>
      </w:r>
    </w:p>
    <w:p>
      <w:pPr>
        <w:numPr>
          <w:ilvl w:val="0"/>
          <w:numId w:val="1002"/>
        </w:numPr>
      </w:pPr>
      <w:r>
        <w:rPr>
          <w:b/>
          <w:bCs/>
        </w:rPr>
        <w:t xml:space="preserve">Reducing v. 15 to</w:t>
      </w:r>
      <w:r>
        <w:rPr>
          <w:b/>
          <w:bCs/>
        </w:rPr>
        <w:t xml:space="preserve"> </w:t>
      </w:r>
      <w:r>
        <w:rPr>
          <w:b/>
          <w:bCs/>
        </w:rPr>
        <w:t xml:space="preserve">“eat, drink, and be merry”</w:t>
      </w:r>
      <w:r>
        <w:rPr>
          <w:b/>
          <w:bCs/>
        </w:rPr>
        <w:t xml:space="preserve"> </w:t>
      </w:r>
      <w:r>
        <w:rPr>
          <w:b/>
          <w:bCs/>
        </w:rPr>
        <w:t xml:space="preserve">without identifying God as the giver.</w:t>
      </w:r>
      <w:r>
        <w:t xml:space="preserve"> </w:t>
      </w:r>
      <w:r>
        <w:t xml:space="preserve">The carpe diem reading strips the explicit theological content from the verse. The commendation of joy in v. 15 is not Epicurean pleasure-seeking — it is explicitly theocentric:</w:t>
      </w:r>
      <w:r>
        <w:t xml:space="preserve"> </w:t>
      </w:r>
      <w:r>
        <w:t xml:space="preserve">“God has given it.”</w:t>
      </w:r>
      <w:r>
        <w:t xml:space="preserve"> </w:t>
      </w:r>
      <w:r>
        <w:t xml:space="preserve">A sermon that preaches</w:t>
      </w:r>
      <w:r>
        <w:t xml:space="preserve"> </w:t>
      </w:r>
      <w:r>
        <w:t xml:space="preserve">“enjoy life”</w:t>
      </w:r>
      <w:r>
        <w:t xml:space="preserve"> </w:t>
      </w:r>
      <w:r>
        <w:t xml:space="preserve">without</w:t>
      </w:r>
      <w:r>
        <w:t xml:space="preserve"> </w:t>
      </w:r>
      <w:r>
        <w:t xml:space="preserve">“God gives it”</w:t>
      </w:r>
      <w:r>
        <w:t xml:space="preserve"> </w:t>
      </w:r>
      <w:r>
        <w:t xml:space="preserve">has replaced the Preacher’s wisdom with the culture’s sentimentalism.</w:t>
      </w:r>
    </w:p>
    <w:p>
      <w:pPr>
        <w:numPr>
          <w:ilvl w:val="0"/>
          <w:numId w:val="1002"/>
        </w:numPr>
      </w:pPr>
      <w:r>
        <w:rPr>
          <w:b/>
          <w:bCs/>
        </w:rPr>
        <w:t xml:space="preserve">Skipping vv. 1–9 to get to the</w:t>
      </w:r>
      <w:r>
        <w:rPr>
          <w:b/>
          <w:bCs/>
        </w:rPr>
        <w:t xml:space="preserve"> </w:t>
      </w:r>
      <w:r>
        <w:rPr>
          <w:b/>
          <w:bCs/>
        </w:rPr>
        <w:t xml:space="preserve">“interesting”</w:t>
      </w:r>
      <w:r>
        <w:rPr>
          <w:b/>
          <w:bCs/>
        </w:rPr>
        <w:t xml:space="preserve"> </w:t>
      </w:r>
      <w:r>
        <w:rPr>
          <w:b/>
          <w:bCs/>
        </w:rPr>
        <w:t xml:space="preserve">material in vv. 10–17.</w:t>
      </w:r>
      <w:r>
        <w:t xml:space="preserve"> </w:t>
      </w:r>
      <w:r>
        <w:t xml:space="preserve">The opening section on wisdom’s power and limits is load-bearing for the whole chapter. Without it, the epistemological humility of vv. 16–17 appears as simple pessimism rather than the conclusion of a man who has pressed wisdom as hard as it will go and found its ceiling. Preach the arc: wisdom is real → wisdom has limits → therefore wisdom is not the final ground of life.</w:t>
      </w:r>
    </w:p>
    <w:p>
      <w:pPr>
        <w:numPr>
          <w:ilvl w:val="0"/>
          <w:numId w:val="1002"/>
        </w:numPr>
      </w:pPr>
      <w:r>
        <w:rPr>
          <w:b/>
          <w:bCs/>
        </w:rPr>
        <w:t xml:space="preserve">Using vv. 16–17 to preach anti-intellectualism.</w:t>
      </w:r>
      <w:r>
        <w:t xml:space="preserve"> </w:t>
      </w:r>
      <w:r>
        <w:t xml:space="preserve">The passage does not say</w:t>
      </w:r>
      <w:r>
        <w:t xml:space="preserve"> </w:t>
      </w:r>
      <w:r>
        <w:t xml:space="preserve">“don’t try to understand”</w:t>
      </w:r>
      <w:r>
        <w:t xml:space="preserve"> </w:t>
      </w:r>
      <w:r>
        <w:t xml:space="preserve">— it says</w:t>
      </w:r>
      <w:r>
        <w:t xml:space="preserve"> </w:t>
      </w:r>
      <w:r>
        <w:t xml:space="preserve">“however hard you try, you will not find it all out.”</w:t>
      </w:r>
      <w:r>
        <w:t xml:space="preserve"> </w:t>
      </w:r>
      <w:r>
        <w:t xml:space="preserve">The Preacher is himself a relentless observer and thinker. The endpoint is humility, not laziness. A sermon that preaches</w:t>
      </w:r>
      <w:r>
        <w:t xml:space="preserve"> </w:t>
      </w:r>
      <w:r>
        <w:t xml:space="preserve">“just trust God, stop thinking so hard”</w:t>
      </w:r>
      <w:r>
        <w:t xml:space="preserve"> </w:t>
      </w:r>
      <w:r>
        <w:t xml:space="preserve">has misread the text — the Preacher works himself nearly sleepless in the pursuit of understanding, and</w:t>
      </w:r>
      <w:r>
        <w:t xml:space="preserve"> </w:t>
      </w:r>
      <w:r>
        <w:rPr>
          <w:i/>
          <w:iCs/>
        </w:rPr>
        <w:t xml:space="preserve">then</w:t>
      </w:r>
      <w:r>
        <w:t xml:space="preserve"> </w:t>
      </w:r>
      <w:r>
        <w:t xml:space="preserve">concludes it cannot all be found out. The epistemological humility is arrived at, not assumed.</w:t>
      </w:r>
    </w:p>
    <w:p>
      <w:pPr>
        <w:numPr>
          <w:ilvl w:val="0"/>
          <w:numId w:val="1002"/>
        </w:numPr>
      </w:pPr>
      <w:r>
        <w:rPr>
          <w:b/>
          <w:bCs/>
        </w:rPr>
        <w:t xml:space="preserve">Failing to preach the eschatological tension.</w:t>
      </w:r>
      <w:r>
        <w:t xml:space="preserve"> </w:t>
      </w:r>
      <w:r>
        <w:t xml:space="preserve">Ecclesiastes 8 operates almost entirely</w:t>
      </w:r>
      <w:r>
        <w:t xml:space="preserve"> </w:t>
      </w:r>
      <w:r>
        <w:t xml:space="preserve">“under the sun”</w:t>
      </w:r>
      <w:r>
        <w:t xml:space="preserve"> </w:t>
      </w:r>
      <w:r>
        <w:t xml:space="preserve">— within creaturely experience, without explicit eschatological resolution. Preaching this in a New Testament context requires naming what the text points toward but cannot yet see: the final judgment that resolves the moral inversions, the resurrection that overcomes the</w:t>
      </w:r>
      <w:r>
        <w:t xml:space="preserve"> </w:t>
      </w:r>
      <w:r>
        <w:t xml:space="preserve">“no discharge from war”</w:t>
      </w:r>
      <w:r>
        <w:t xml:space="preserve"> </w:t>
      </w:r>
      <w:r>
        <w:t xml:space="preserve">of v. 8, the new creation that transforms the present gift of joy into its eschatological fullness. The text does not need to be replaced by the New Testament, but it does need to be read within it. Preach Ecclesiastes 8 in its own register, and then let the congregation see where the trajectory lands.</w:t>
      </w:r>
    </w:p>
    <w:p>
      <w:pPr>
        <w:numPr>
          <w:ilvl w:val="0"/>
          <w:numId w:val="1002"/>
        </w:numPr>
      </w:pPr>
      <w:r>
        <w:rPr>
          <w:b/>
          <w:bCs/>
        </w:rPr>
        <w:t xml:space="preserve">Moralistic application of the</w:t>
      </w:r>
      <w:r>
        <w:rPr>
          <w:b/>
          <w:bCs/>
        </w:rPr>
        <w:t xml:space="preserve"> </w:t>
      </w:r>
      <w:r>
        <w:rPr>
          <w:b/>
          <w:bCs/>
        </w:rPr>
        <w:t xml:space="preserve">“obey the king”</w:t>
      </w:r>
      <w:r>
        <w:rPr>
          <w:b/>
          <w:bCs/>
        </w:rPr>
        <w:t xml:space="preserve"> </w:t>
      </w:r>
      <w:r>
        <w:rPr>
          <w:b/>
          <w:bCs/>
        </w:rPr>
        <w:t xml:space="preserve">section (vv. 2–5).</w:t>
      </w:r>
      <w:r>
        <w:t xml:space="preserve"> </w:t>
      </w:r>
      <w:r>
        <w:t xml:space="preserve">Verses 2–5 are sometimes preached as a simple submission-to-authority passage, disconnected from the wisdom theme. The point is not primarily civic obedience — it is that wisdom discerns when to speak, when to wait, and how to navigate power without either servile flattery or reckless confrontation. The application should be about the formation of character that knows how to read situations, not about political quietism.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2026-07-14T21:05:22Z</dcterms:created>
  <dcterms:modified xsi:type="dcterms:W3CDTF">2026-07-14T21:05:22Z</dcterms:modified>
</cp:coreProperties>
</file>

<file path=docProps/custom.xml><?xml version="1.0" encoding="utf-8"?>
<Properties xmlns="http://schemas.openxmlformats.org/officeDocument/2006/custom-properties" xmlns:vt="http://schemas.openxmlformats.org/officeDocument/2006/docPropsVTypes"/>
</file>